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A5" w:rsidRPr="00F34D77" w:rsidRDefault="006202A5" w:rsidP="001F50BB">
      <w:pPr>
        <w:spacing w:after="153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B8340F" w:rsidRPr="00F34D77" w:rsidRDefault="006202A5" w:rsidP="009F1A65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D7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МУНИЦИПАЛЬНОЕ КАЗЕННОЕ ОБЩЕОБРАЗОВАТЕЛЬНОЕ УЧРЕЖДЕНИЕ «АЛЕКСАНДРОВСКАЯ СРЕДНЯЯ ШКОЛА </w:t>
      </w:r>
      <w:proofErr w:type="gramStart"/>
      <w:r w:rsidRPr="00F34D7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ИМЕНИ КАВАЛЕРА ОРДЕНА МУЖЕСТВА НИКОЛАЯ</w:t>
      </w:r>
      <w:proofErr w:type="gramEnd"/>
      <w:r w:rsidRPr="00F34D7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КАМИТОВИЧА АМБЕТОВА» БЫКОВСКОГО МУНИЦИПАЛЬНОГО РАЙОНА ВОЛГОГРАДСКОЙ ОБЛАСТИ</w:t>
      </w:r>
    </w:p>
    <w:p w:rsidR="00B8340F" w:rsidRPr="00F34D77" w:rsidRDefault="00B8340F" w:rsidP="009F1A65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D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9"/>
        <w:gridCol w:w="4900"/>
      </w:tblGrid>
      <w:tr w:rsidR="00F34D77" w:rsidRPr="00F34D77" w:rsidTr="00B8340F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F34D77" w:rsidRDefault="00812D12" w:rsidP="009F1A6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</w:t>
            </w:r>
            <w:r w:rsidR="00562D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</w:t>
            </w:r>
            <w:r w:rsidR="00B8340F" w:rsidRPr="00F34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.2021</w:t>
            </w:r>
            <w:r w:rsidR="006202A5" w:rsidRPr="00F34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562D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F34D77" w:rsidRDefault="00562D86" w:rsidP="00562D86">
            <w:pPr>
              <w:spacing w:after="0" w:line="2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№ 100 о/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F34D77" w:rsidRPr="00F3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</w:tr>
    </w:tbl>
    <w:p w:rsidR="00B8340F" w:rsidRPr="00F34D77" w:rsidRDefault="00F34D77" w:rsidP="009F1A65">
      <w:pPr>
        <w:spacing w:after="15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D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С.Александровка</w:t>
      </w:r>
    </w:p>
    <w:p w:rsidR="00B8340F" w:rsidRPr="00F34D77" w:rsidRDefault="001F50BB" w:rsidP="009F1A65">
      <w:pPr>
        <w:spacing w:after="15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предоставлении бесплатного горячего</w:t>
      </w:r>
      <w:r w:rsidR="00B8340F" w:rsidRPr="00F34D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питания</w:t>
      </w:r>
      <w:r w:rsidR="00F34D77" w:rsidRPr="00F34D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           </w:t>
      </w:r>
      <w:proofErr w:type="gramStart"/>
      <w:r w:rsidR="00F34D77" w:rsidRPr="00F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  <w:r w:rsidR="00F34D77" w:rsidRPr="00F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34D77" w:rsidRPr="00F34D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МКОУ «Александровская СШ»                                                                                   </w:t>
      </w:r>
      <w:r w:rsidR="00F34D77" w:rsidRPr="00F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01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полугодии</w:t>
      </w:r>
      <w:r w:rsidR="00F34D77" w:rsidRPr="00F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F34D77" w:rsidRPr="00F34D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7012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="00F34D77" w:rsidRPr="00F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F34D77" w:rsidRPr="00F34D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7012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701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</w:t>
      </w:r>
      <w:r w:rsidR="00F34D77" w:rsidRPr="00F3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701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5F2CC5" w:rsidRPr="009F1A65" w:rsidRDefault="00B8340F" w:rsidP="009F1A65">
      <w:pPr>
        <w:spacing w:after="15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12B3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/document/99/902389617/XA00M742MG/" w:history="1">
        <w:r w:rsidRPr="009F1A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Федерации», </w:t>
      </w:r>
      <w:hyperlink r:id="rId6" w:anchor="/document/99/566276706/" w:history="1">
        <w:r w:rsidRPr="009F1A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27.10.2020 № 32</w:t>
        </w:r>
      </w:hyperlink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санитарно-эпидемиологических правил и норм </w:t>
      </w:r>
      <w:proofErr w:type="spellStart"/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2.3/2.4.3590-20 "Санитарно-эпидемиологические требования к организации общественного питания населения"», </w:t>
      </w:r>
      <w:hyperlink r:id="rId7" w:anchor="/document/99/566085656/" w:history="1">
        <w:r w:rsidRPr="009F1A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28.09.2020 № 28</w:t>
        </w:r>
      </w:hyperlink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санитарных правил СП 2.4.3648-20 "Санитарно-эпидемиологические требования к организациям воспитания</w:t>
      </w:r>
      <w:proofErr w:type="gramEnd"/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обучения, отдыха и оздоровления детей и молодежи</w:t>
      </w:r>
      <w:proofErr w:type="gramStart"/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"»,</w:t>
      </w:r>
      <w:r w:rsidR="005F2CC5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CC5" w:rsidRPr="009F1A65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  <w:r w:rsidR="005F2CC5" w:rsidRPr="009F1A65">
        <w:rPr>
          <w:rFonts w:ascii="Times New Roman" w:hAnsi="Times New Roman" w:cs="Times New Roman"/>
          <w:sz w:val="24"/>
          <w:szCs w:val="24"/>
        </w:rPr>
        <w:t xml:space="preserve">Законом Волгоградской области от 10.11.2005 № 1111-ОД «Об организации питания обучающихся (1-11 классы) в общеобразовательных учреждениях Волгоградской области» (далее - Закон № 1111-ОД) (в ред. от 30.07.2020 № 71-ОД); постановлением администрации Волгоградской области от 10.08.2020 № 471-п «О внесении изменений постановление администрации Волгоградской области от 08.12.2008 № 188-п «Об утверждении Порядка предоставления субвенций из областного бюджета для осуществления государственных полномочий Волгоградской </w:t>
      </w:r>
      <w:proofErr w:type="gramStart"/>
      <w:r w:rsidR="005F2CC5" w:rsidRPr="009F1A65">
        <w:rPr>
          <w:rFonts w:ascii="Times New Roman" w:hAnsi="Times New Roman" w:cs="Times New Roman"/>
          <w:sz w:val="24"/>
          <w:szCs w:val="24"/>
        </w:rPr>
        <w:t xml:space="preserve">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31.12.2015 № 246-ОД, </w:t>
      </w:r>
      <w:r w:rsidR="005F2CC5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2CC5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постановлением администрации Быковского муниципального района Волгоградской области</w:t>
      </w:r>
      <w:r w:rsidR="009F1A65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29.07.2021г № 436</w:t>
      </w:r>
      <w:r w:rsidR="005F2CC5" w:rsidRPr="009F1A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F1A65" w:rsidRPr="009F1A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5F2CC5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организации горячего питания обучающихся общеобразовательных учреждений Быковского муниципального района Волгоградской области»</w:t>
      </w:r>
      <w:r w:rsidR="005F2CC5" w:rsidRPr="009F1A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="005F2CC5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заявлениями и подтверждающими права на льготы документами от родителей</w:t>
      </w:r>
      <w:proofErr w:type="gramEnd"/>
      <w:r w:rsidR="005F2CC5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обучающихся, </w:t>
      </w:r>
    </w:p>
    <w:p w:rsidR="005F2CC5" w:rsidRPr="002757B5" w:rsidRDefault="005F2CC5" w:rsidP="009F1A65">
      <w:pPr>
        <w:pStyle w:val="2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</w:p>
    <w:p w:rsidR="00B8340F" w:rsidRPr="00F34D77" w:rsidRDefault="00B8340F" w:rsidP="009F1A65">
      <w:pPr>
        <w:spacing w:after="15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D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B8340F" w:rsidRPr="009F1A65" w:rsidRDefault="00B8340F" w:rsidP="009F1A65">
      <w:pPr>
        <w:spacing w:after="153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D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Предоставить в </w:t>
      </w:r>
      <w:r w:rsidR="007012B3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2021</w:t>
      </w:r>
      <w:r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/2</w:t>
      </w:r>
      <w:r w:rsidR="007012B3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учебном году в дни работы </w:t>
      </w:r>
      <w:r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</w:t>
      </w:r>
      <w:r w:rsidR="00F34D77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КОУ «Александровская СШ» 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1–11-х классов:</w:t>
      </w:r>
    </w:p>
    <w:p w:rsidR="00B8340F" w:rsidRPr="009F1A65" w:rsidRDefault="00DC2D9A" w:rsidP="009F1A65">
      <w:pPr>
        <w:numPr>
          <w:ilvl w:val="0"/>
          <w:numId w:val="1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="001F50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есплатное </w:t>
      </w:r>
      <w:r w:rsidR="00B8340F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8340F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одноразовое</w:t>
      </w:r>
      <w:r w:rsidR="00B8340F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питание (</w:t>
      </w:r>
      <w:hyperlink r:id="rId8" w:anchor="/document/118/29753/d/" w:history="1">
        <w:r w:rsidR="00B8340F" w:rsidRPr="009F1A65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№ 1</w:t>
        </w:r>
      </w:hyperlink>
      <w:r w:rsidR="00B8340F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B8340F" w:rsidRPr="009F1A65" w:rsidRDefault="001F50BB" w:rsidP="009F1A65">
      <w:pPr>
        <w:numPr>
          <w:ilvl w:val="0"/>
          <w:numId w:val="1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бесплатное</w:t>
      </w:r>
      <w:r w:rsidR="00B8340F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двухразовое питание</w:t>
      </w:r>
      <w:r w:rsidR="00DF5D71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детей с ОВЗ</w:t>
      </w:r>
      <w:r w:rsidR="00B8340F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(приложение № 2);</w:t>
      </w:r>
    </w:p>
    <w:p w:rsidR="00B8340F" w:rsidRPr="009F1A65" w:rsidRDefault="00B8340F" w:rsidP="009F1A65">
      <w:pPr>
        <w:numPr>
          <w:ilvl w:val="0"/>
          <w:numId w:val="1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сухой паек – детям с ОВЗ</w:t>
      </w:r>
      <w:r w:rsidR="007012B3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инвалидам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обучающимся на дому (приложение № 3).</w:t>
      </w:r>
    </w:p>
    <w:p w:rsidR="00B8340F" w:rsidRPr="009F1A65" w:rsidRDefault="00B8340F" w:rsidP="009F1A65">
      <w:pPr>
        <w:spacing w:after="153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</w:t>
      </w:r>
      <w:proofErr w:type="gramStart"/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Ответственному</w:t>
      </w:r>
      <w:proofErr w:type="gramEnd"/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организацию питания </w:t>
      </w:r>
      <w:r w:rsidR="005F2CC5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Ильиной Е.Е</w:t>
      </w:r>
      <w:r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DC2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(тел.:89275235078)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предоставить в </w:t>
      </w:r>
      <w:r w:rsidR="005F2CC5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отдел образования администрации Быковского муниципального района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8340F" w:rsidRPr="009F1A65" w:rsidRDefault="00B8340F" w:rsidP="009F1A65">
      <w:pPr>
        <w:numPr>
          <w:ilvl w:val="0"/>
          <w:numId w:val="2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настоящего приказа с приложениями к нему не позже </w:t>
      </w:r>
      <w:r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 (пяти)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рабочих дней со дня подписания;</w:t>
      </w:r>
    </w:p>
    <w:p w:rsidR="00B8340F" w:rsidRPr="009F1A65" w:rsidRDefault="00B8340F" w:rsidP="009F1A65">
      <w:pPr>
        <w:numPr>
          <w:ilvl w:val="0"/>
          <w:numId w:val="2"/>
        </w:numPr>
        <w:spacing w:after="0" w:line="240" w:lineRule="auto"/>
        <w:ind w:left="27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приказа о прекращении предоставления льготного питания не позже </w:t>
      </w:r>
      <w:r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 (пяти)</w:t>
      </w:r>
      <w:r w:rsidRPr="009F1A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рабочих дней со дня подписания.</w:t>
      </w:r>
    </w:p>
    <w:p w:rsidR="00F34D77" w:rsidRPr="009F1A65" w:rsidRDefault="00B8340F" w:rsidP="009F1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3. </w:t>
      </w:r>
      <w:r w:rsidR="005F2CC5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Сек</w:t>
      </w:r>
      <w:r w:rsidR="00D83C29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ретарю </w:t>
      </w:r>
      <w:proofErr w:type="spellStart"/>
      <w:r w:rsidR="00D83C29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Куйбагаровой</w:t>
      </w:r>
      <w:proofErr w:type="spellEnd"/>
      <w:r w:rsidR="00D83C29" w:rsidRPr="009F1A6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М.С.</w:t>
      </w: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ознакомить с настоящим приказом работников, в нем</w:t>
      </w:r>
      <w:r w:rsidR="00F34D77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34D77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указанных, и </w:t>
      </w:r>
      <w:proofErr w:type="gramStart"/>
      <w:r w:rsidR="00F34D77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F34D77"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на информационном стенде и официальном сайте школы.</w:t>
      </w:r>
    </w:p>
    <w:p w:rsidR="00B8340F" w:rsidRPr="009F1A65" w:rsidRDefault="00B8340F" w:rsidP="009F1A65">
      <w:pPr>
        <w:spacing w:after="153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Контроль исполнения настоящего приказа</w:t>
      </w:r>
      <w:r w:rsidR="00F34D77" w:rsidRPr="009F1A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34D77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возложить </w:t>
      </w:r>
      <w:proofErr w:type="gramStart"/>
      <w:r w:rsidR="00F34D77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  <w:r w:rsidR="00F34D77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F34D77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ответственного</w:t>
      </w:r>
      <w:proofErr w:type="gramEnd"/>
      <w:r w:rsidR="00F34D77" w:rsidRPr="009F1A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организацию питания Ильину Е.Е.</w:t>
      </w:r>
    </w:p>
    <w:p w:rsidR="00B8340F" w:rsidRPr="009F1A65" w:rsidRDefault="00B8340F" w:rsidP="009F1A65">
      <w:pPr>
        <w:spacing w:after="153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F1A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2948"/>
        <w:gridCol w:w="3016"/>
      </w:tblGrid>
      <w:tr w:rsidR="00F34D77" w:rsidRPr="009F1A65" w:rsidTr="00B8340F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9F1A65" w:rsidRDefault="00B8340F" w:rsidP="009F1A65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9F1A65" w:rsidRDefault="00B8340F" w:rsidP="009F1A65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9F1A65" w:rsidRDefault="00F34D77" w:rsidP="009F1A65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Н.Е.Суворина</w:t>
            </w:r>
          </w:p>
        </w:tc>
      </w:tr>
      <w:tr w:rsidR="00F34D77" w:rsidRPr="00F34D77" w:rsidTr="00B8340F">
        <w:tc>
          <w:tcPr>
            <w:tcW w:w="4700" w:type="dxa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F34D77" w:rsidRDefault="00B8340F" w:rsidP="009F1A6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F34D77" w:rsidRDefault="00B8340F" w:rsidP="009F1A6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0" w:type="dxa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8340F" w:rsidRPr="00F34D77" w:rsidRDefault="00B8340F" w:rsidP="009F1A6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340F" w:rsidRPr="00F34D77" w:rsidRDefault="00B8340F" w:rsidP="009F1A65">
      <w:pPr>
        <w:spacing w:after="15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34D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3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8"/>
        <w:gridCol w:w="3195"/>
        <w:gridCol w:w="2896"/>
      </w:tblGrid>
      <w:tr w:rsidR="00B8340F" w:rsidRPr="00F34D77" w:rsidTr="00EF60CF">
        <w:tc>
          <w:tcPr>
            <w:tcW w:w="3418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8340F" w:rsidRPr="00F34D77" w:rsidRDefault="00B8340F" w:rsidP="00EF6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8340F" w:rsidRPr="00F34D77" w:rsidRDefault="00B8340F" w:rsidP="009F1A6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340F" w:rsidRPr="00F34D77" w:rsidRDefault="00B8340F" w:rsidP="009F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60CF" w:rsidRDefault="00EF60CF" w:rsidP="009F1A65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EF60CF" w:rsidRDefault="00EF60CF" w:rsidP="00EF60CF">
      <w:pPr>
        <w:rPr>
          <w:rFonts w:ascii="Times New Roman" w:hAnsi="Times New Roman" w:cs="Times New Roman"/>
          <w:sz w:val="24"/>
          <w:szCs w:val="24"/>
        </w:rPr>
      </w:pPr>
    </w:p>
    <w:p w:rsidR="000667F3" w:rsidRDefault="000667F3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60CF" w:rsidRDefault="00EF60CF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60CF" w:rsidRDefault="00EF60CF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60CF" w:rsidRDefault="00EF60CF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60CF" w:rsidRDefault="00EF60CF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60CF" w:rsidRDefault="00EF60CF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60CF" w:rsidRPr="00EF60CF" w:rsidRDefault="00EF60CF" w:rsidP="00EF60C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user\Desktop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0CF" w:rsidRPr="00EF60CF" w:rsidSect="0006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7888"/>
    <w:multiLevelType w:val="multilevel"/>
    <w:tmpl w:val="1204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E1990"/>
    <w:multiLevelType w:val="multilevel"/>
    <w:tmpl w:val="E2D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8340F"/>
    <w:rsid w:val="000667F3"/>
    <w:rsid w:val="001F50BB"/>
    <w:rsid w:val="002D0AC0"/>
    <w:rsid w:val="00415196"/>
    <w:rsid w:val="00432219"/>
    <w:rsid w:val="00450E44"/>
    <w:rsid w:val="00455BF8"/>
    <w:rsid w:val="00511D98"/>
    <w:rsid w:val="005261B4"/>
    <w:rsid w:val="00562D86"/>
    <w:rsid w:val="005F2CC5"/>
    <w:rsid w:val="006202A5"/>
    <w:rsid w:val="0065380E"/>
    <w:rsid w:val="006B2723"/>
    <w:rsid w:val="007012B3"/>
    <w:rsid w:val="00714CFC"/>
    <w:rsid w:val="007F008C"/>
    <w:rsid w:val="00812D12"/>
    <w:rsid w:val="00884832"/>
    <w:rsid w:val="009F1A65"/>
    <w:rsid w:val="00B8340F"/>
    <w:rsid w:val="00C45E1A"/>
    <w:rsid w:val="00D83C29"/>
    <w:rsid w:val="00DC2D9A"/>
    <w:rsid w:val="00DF5D71"/>
    <w:rsid w:val="00EF017D"/>
    <w:rsid w:val="00EF60CF"/>
    <w:rsid w:val="00F3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8340F"/>
  </w:style>
  <w:style w:type="character" w:styleId="a4">
    <w:name w:val="Strong"/>
    <w:basedOn w:val="a0"/>
    <w:uiPriority w:val="22"/>
    <w:qFormat/>
    <w:rsid w:val="00B8340F"/>
    <w:rPr>
      <w:b/>
      <w:bCs/>
    </w:rPr>
  </w:style>
  <w:style w:type="character" w:customStyle="1" w:styleId="sfwc">
    <w:name w:val="sfwc"/>
    <w:basedOn w:val="a0"/>
    <w:rsid w:val="00B8340F"/>
  </w:style>
  <w:style w:type="character" w:styleId="a5">
    <w:name w:val="Hyperlink"/>
    <w:basedOn w:val="a0"/>
    <w:uiPriority w:val="99"/>
    <w:semiHidden/>
    <w:unhideWhenUsed/>
    <w:rsid w:val="00B8340F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5F2CC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5F2CC5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F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2021-10-09T16:22:00Z</cp:lastPrinted>
  <dcterms:created xsi:type="dcterms:W3CDTF">2021-03-22T16:25:00Z</dcterms:created>
  <dcterms:modified xsi:type="dcterms:W3CDTF">2021-10-09T16:29:00Z</dcterms:modified>
</cp:coreProperties>
</file>